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D3" w:rsidRDefault="00D16DD3" w:rsidP="00B66884">
      <w:pPr>
        <w:jc w:val="both"/>
      </w:pPr>
      <w:r>
        <w:rPr>
          <w:noProof/>
          <w:lang w:eastAsia="pl-PL"/>
        </w:rPr>
        <w:drawing>
          <wp:inline distT="0" distB="0" distL="0" distR="0">
            <wp:extent cx="6039293" cy="988828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y nagłówek ulotk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/>
                    <a:stretch/>
                  </pic:blipFill>
                  <pic:spPr bwMode="auto">
                    <a:xfrm>
                      <a:off x="0" y="0"/>
                      <a:ext cx="6053994" cy="99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DD3" w:rsidRDefault="00D16DD3" w:rsidP="00B66884">
      <w:pPr>
        <w:jc w:val="both"/>
      </w:pPr>
    </w:p>
    <w:p w:rsidR="00B66884" w:rsidRDefault="004F605D" w:rsidP="00B66884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41AD038" wp14:editId="03B2D408">
            <wp:simplePos x="0" y="0"/>
            <wp:positionH relativeFrom="column">
              <wp:posOffset>2568575</wp:posOffset>
            </wp:positionH>
            <wp:positionV relativeFrom="paragraph">
              <wp:posOffset>36830</wp:posOffset>
            </wp:positionV>
            <wp:extent cx="3394075" cy="3604260"/>
            <wp:effectExtent l="0" t="0" r="0" b="0"/>
            <wp:wrapThrough wrapText="bothSides">
              <wp:wrapPolygon edited="0">
                <wp:start x="0" y="0"/>
                <wp:lineTo x="0" y="21463"/>
                <wp:lineTo x="21459" y="21463"/>
                <wp:lineTo x="2145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e z ulotki z opisam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174">
        <w:t xml:space="preserve">Stowarzyszenie Bielskie Centrum Przedsiębiorczości informuje o nowym produkcie : </w:t>
      </w:r>
      <w:bookmarkStart w:id="0" w:name="_GoBack"/>
      <w:r w:rsidR="00B66884">
        <w:t>POŻYCZKA NA START</w:t>
      </w:r>
      <w:bookmarkEnd w:id="0"/>
      <w:r w:rsidR="00B66884">
        <w:t xml:space="preserve">, który skierowany jest do osób </w:t>
      </w:r>
      <w:r w:rsidR="00B66884" w:rsidRPr="00B66884">
        <w:rPr>
          <w:b/>
        </w:rPr>
        <w:t>planują</w:t>
      </w:r>
      <w:r w:rsidR="00B66884" w:rsidRPr="008737AD">
        <w:rPr>
          <w:b/>
        </w:rPr>
        <w:t>cych</w:t>
      </w:r>
      <w:r w:rsidR="00B66884" w:rsidRPr="00B66884">
        <w:rPr>
          <w:b/>
        </w:rPr>
        <w:t xml:space="preserve"> uruchomić działalność gospodarczą</w:t>
      </w:r>
      <w:r w:rsidR="00B66884" w:rsidRPr="00B66884">
        <w:t xml:space="preserve"> na terenie województwa śląskiego,</w:t>
      </w:r>
      <w:r w:rsidR="00B66884">
        <w:t xml:space="preserve"> które są bezrobotne lub </w:t>
      </w:r>
      <w:r w:rsidR="00B66884" w:rsidRPr="00B66884">
        <w:t>bierne zawodowo</w:t>
      </w:r>
      <w:r w:rsidR="00B66884">
        <w:t xml:space="preserve"> i </w:t>
      </w:r>
      <w:r w:rsidR="00B66884" w:rsidRPr="00B66884">
        <w:t>ukończyły 30 rok życia</w:t>
      </w:r>
      <w:r w:rsidR="00B66884">
        <w:t>.</w:t>
      </w:r>
      <w:r w:rsidR="00B66884" w:rsidRPr="00B66884">
        <w:t xml:space="preserve"> </w:t>
      </w:r>
    </w:p>
    <w:p w:rsidR="004F605D" w:rsidRDefault="00B66884" w:rsidP="004F605D">
      <w:pPr>
        <w:shd w:val="clear" w:color="auto" w:fill="FFFFFF" w:themeFill="background1"/>
      </w:pPr>
      <w:r w:rsidRPr="00B66884">
        <w:t>Rozszerzona grupa docelowa</w:t>
      </w:r>
      <w:r w:rsidR="004F605D">
        <w:t xml:space="preserve"> obejmuje również osoby:</w:t>
      </w:r>
    </w:p>
    <w:p w:rsidR="004F605D" w:rsidRDefault="00B66884" w:rsidP="004F605D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B66884">
        <w:t xml:space="preserve">reemigranci </w:t>
      </w:r>
      <w:r>
        <w:t>, imigranci</w:t>
      </w:r>
      <w:r w:rsidR="004F605D">
        <w:t xml:space="preserve">, </w:t>
      </w:r>
    </w:p>
    <w:p w:rsidR="004F605D" w:rsidRDefault="00B66884" w:rsidP="004F605D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B66884">
        <w:t>ubogie pracujące,</w:t>
      </w:r>
      <w:r w:rsidR="004F605D">
        <w:t xml:space="preserve"> </w:t>
      </w:r>
      <w:r w:rsidRPr="00B66884">
        <w:t xml:space="preserve">osoby </w:t>
      </w:r>
    </w:p>
    <w:p w:rsidR="00B66884" w:rsidRPr="00B66884" w:rsidRDefault="00B66884" w:rsidP="004F605D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B66884">
        <w:t>odcho</w:t>
      </w:r>
      <w:r w:rsidR="004F605D">
        <w:t xml:space="preserve">dzące z rolnictwa i ich rodziny </w:t>
      </w:r>
    </w:p>
    <w:p w:rsidR="00B66884" w:rsidRDefault="00B66884" w:rsidP="004F605D">
      <w:pPr>
        <w:pStyle w:val="Akapitzlist"/>
        <w:numPr>
          <w:ilvl w:val="0"/>
          <w:numId w:val="3"/>
        </w:numPr>
        <w:shd w:val="clear" w:color="auto" w:fill="FFFFFF" w:themeFill="background1"/>
      </w:pPr>
      <w:r w:rsidRPr="00B66884">
        <w:t xml:space="preserve">zatrudnione na umowach krótkoterminowych oraz pracujący </w:t>
      </w:r>
      <w:r w:rsidR="004F605D">
        <w:t xml:space="preserve">w ramach umów </w:t>
      </w:r>
      <w:proofErr w:type="spellStart"/>
      <w:r w:rsidR="004F605D">
        <w:t>cywilno</w:t>
      </w:r>
      <w:proofErr w:type="spellEnd"/>
      <w:r w:rsidR="004F605D">
        <w:t xml:space="preserve"> –prawnych</w:t>
      </w:r>
    </w:p>
    <w:p w:rsidR="004F605D" w:rsidRDefault="004F605D" w:rsidP="004F605D">
      <w:pPr>
        <w:pStyle w:val="Akapitzlist"/>
        <w:shd w:val="clear" w:color="auto" w:fill="FFFFFF" w:themeFill="background1"/>
      </w:pPr>
    </w:p>
    <w:p w:rsidR="004F605D" w:rsidRDefault="008737AD" w:rsidP="004F605D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K</w:t>
      </w:r>
      <w:r w:rsidR="004F605D" w:rsidRPr="004F605D">
        <w:t xml:space="preserve">wota pożyczki </w:t>
      </w:r>
      <w:r>
        <w:t xml:space="preserve">do </w:t>
      </w:r>
      <w:r w:rsidR="004F605D" w:rsidRPr="004F605D">
        <w:rPr>
          <w:b/>
        </w:rPr>
        <w:t>120 000</w:t>
      </w:r>
      <w:r w:rsidR="004F605D" w:rsidRPr="004F605D">
        <w:t xml:space="preserve"> zł </w:t>
      </w:r>
    </w:p>
    <w:p w:rsidR="004F605D" w:rsidRDefault="004F605D" w:rsidP="004F605D">
      <w:pPr>
        <w:pStyle w:val="Akapitzlist"/>
        <w:numPr>
          <w:ilvl w:val="0"/>
          <w:numId w:val="5"/>
        </w:numPr>
        <w:shd w:val="clear" w:color="auto" w:fill="FFFFFF" w:themeFill="background1"/>
      </w:pPr>
      <w:r w:rsidRPr="004F605D">
        <w:t xml:space="preserve">Oprocentowanie pożyczki </w:t>
      </w:r>
      <w:r w:rsidR="008737AD">
        <w:t>-</w:t>
      </w:r>
      <w:r w:rsidRPr="004F605D">
        <w:t> </w:t>
      </w:r>
      <w:r w:rsidRPr="004F605D">
        <w:rPr>
          <w:b/>
        </w:rPr>
        <w:t>0,25%</w:t>
      </w:r>
    </w:p>
    <w:p w:rsidR="008737AD" w:rsidRDefault="004F605D" w:rsidP="004F605D">
      <w:pPr>
        <w:pStyle w:val="Akapitzlist"/>
        <w:numPr>
          <w:ilvl w:val="0"/>
          <w:numId w:val="5"/>
        </w:numPr>
        <w:shd w:val="clear" w:color="auto" w:fill="FFFFFF" w:themeFill="background1"/>
      </w:pPr>
      <w:r w:rsidRPr="004F605D">
        <w:t xml:space="preserve">Maksymalny okres spłaty </w:t>
      </w:r>
      <w:r w:rsidR="008737AD">
        <w:t>-</w:t>
      </w:r>
      <w:r w:rsidRPr="004F605D">
        <w:t> 7 lat</w:t>
      </w:r>
    </w:p>
    <w:p w:rsidR="004F605D" w:rsidRDefault="008737AD" w:rsidP="004F605D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K</w:t>
      </w:r>
      <w:r w:rsidR="004F605D">
        <w:t xml:space="preserve">arencja  </w:t>
      </w:r>
      <w:r>
        <w:t xml:space="preserve">do  </w:t>
      </w:r>
      <w:r w:rsidR="004F605D">
        <w:t>12 miesięcy</w:t>
      </w:r>
    </w:p>
    <w:p w:rsidR="004F605D" w:rsidRPr="004F605D" w:rsidRDefault="004F605D" w:rsidP="004F605D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Prowizja – 0 zł</w:t>
      </w:r>
    </w:p>
    <w:p w:rsidR="00342174" w:rsidRDefault="00342174" w:rsidP="00342174"/>
    <w:p w:rsidR="00342174" w:rsidRDefault="00342174" w:rsidP="00342174">
      <w:r>
        <w:t xml:space="preserve">Szczegółowe informacje można uzyskać w siedzibie Stowarzyszenia Bielskiego Centrum </w:t>
      </w:r>
      <w:r w:rsidR="00D16DD3">
        <w:t>P</w:t>
      </w:r>
      <w:r>
        <w:t>rzedsiębiorczości</w:t>
      </w:r>
    </w:p>
    <w:p w:rsidR="00342174" w:rsidRDefault="00342174" w:rsidP="00342174">
      <w:r>
        <w:t>-Pod adresem 43-382 Bielsko-Biała ul. Cieszyńska 367 (II piętro pokój 303)</w:t>
      </w:r>
    </w:p>
    <w:p w:rsidR="00342174" w:rsidRDefault="00342174" w:rsidP="00342174">
      <w:r>
        <w:t>-Pod numerami telefonów: 33 496 02 00, 33 496 02 40, 33 496 02 20</w:t>
      </w:r>
    </w:p>
    <w:p w:rsidR="00342174" w:rsidRDefault="00342174" w:rsidP="00342174">
      <w:r>
        <w:t xml:space="preserve">-na stronie internetowej </w:t>
      </w:r>
      <w:hyperlink r:id="rId7" w:history="1">
        <w:r>
          <w:rPr>
            <w:rStyle w:val="Hipercze"/>
          </w:rPr>
          <w:t>www.bcp.org.pl</w:t>
        </w:r>
      </w:hyperlink>
    </w:p>
    <w:p w:rsidR="00342174" w:rsidRDefault="00342174" w:rsidP="00342174">
      <w:r>
        <w:t>-biuro czynne od poniedziałku do piątku w godzinach 8:00-16:00</w:t>
      </w:r>
    </w:p>
    <w:p w:rsidR="00575C30" w:rsidRDefault="00575C30"/>
    <w:p w:rsidR="004F605D" w:rsidRDefault="00D16DD3">
      <w:r>
        <w:rPr>
          <w:noProof/>
          <w:lang w:eastAsia="pl-PL"/>
        </w:rPr>
        <w:drawing>
          <wp:inline distT="0" distB="0" distL="0" distR="0" wp14:anchorId="3E05F35D" wp14:editId="055606F6">
            <wp:extent cx="5760720" cy="5657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 stop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05D" w:rsidSect="00D16DD3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77FD"/>
    <w:multiLevelType w:val="hybridMultilevel"/>
    <w:tmpl w:val="C10EF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C6EE0"/>
    <w:multiLevelType w:val="hybridMultilevel"/>
    <w:tmpl w:val="B472F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2A113B"/>
    <w:multiLevelType w:val="multilevel"/>
    <w:tmpl w:val="6D3AD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6E64BD0"/>
    <w:multiLevelType w:val="multilevel"/>
    <w:tmpl w:val="64F0E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868059D"/>
    <w:multiLevelType w:val="multilevel"/>
    <w:tmpl w:val="2FB81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74"/>
    <w:rsid w:val="00127166"/>
    <w:rsid w:val="00342174"/>
    <w:rsid w:val="004E07AE"/>
    <w:rsid w:val="004F605D"/>
    <w:rsid w:val="00575C30"/>
    <w:rsid w:val="008737AD"/>
    <w:rsid w:val="00B66884"/>
    <w:rsid w:val="00C81A30"/>
    <w:rsid w:val="00D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3D0FD-A97D-4175-985C-EEBC0230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17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21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68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0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605D"/>
    <w:rPr>
      <w:b/>
      <w:bCs/>
    </w:rPr>
  </w:style>
  <w:style w:type="character" w:customStyle="1" w:styleId="apple-converted-space">
    <w:name w:val="apple-converted-space"/>
    <w:basedOn w:val="Domylnaczcionkaakapitu"/>
    <w:rsid w:val="004F605D"/>
  </w:style>
  <w:style w:type="paragraph" w:styleId="Tekstdymka">
    <w:name w:val="Balloon Text"/>
    <w:basedOn w:val="Normalny"/>
    <w:link w:val="TekstdymkaZnak"/>
    <w:uiPriority w:val="99"/>
    <w:semiHidden/>
    <w:unhideWhenUsed/>
    <w:rsid w:val="004F6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bc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Wilk</dc:creator>
  <cp:lastModifiedBy>Maciej Mrowka</cp:lastModifiedBy>
  <cp:revision>2</cp:revision>
  <dcterms:created xsi:type="dcterms:W3CDTF">2019-01-11T12:13:00Z</dcterms:created>
  <dcterms:modified xsi:type="dcterms:W3CDTF">2019-01-11T12:13:00Z</dcterms:modified>
</cp:coreProperties>
</file>