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E7" w:rsidRPr="00260989" w:rsidRDefault="00260989" w:rsidP="00260989">
      <w:pPr>
        <w:pStyle w:val="Tekstpodstawowy2"/>
        <w:jc w:val="center"/>
        <w:rPr>
          <w:rFonts w:asciiTheme="minorHAnsi" w:hAnsiTheme="minorHAnsi"/>
          <w:b/>
          <w:sz w:val="52"/>
          <w:szCs w:val="52"/>
          <w:lang w:val="pt-BR"/>
        </w:rPr>
      </w:pPr>
      <w:r w:rsidRPr="00260989">
        <w:rPr>
          <w:rFonts w:asciiTheme="minorHAnsi" w:hAnsiTheme="minorHAnsi"/>
          <w:b/>
          <w:sz w:val="52"/>
          <w:szCs w:val="52"/>
          <w:lang w:val="pt-BR"/>
        </w:rPr>
        <w:t>ZAPROSZENIE</w:t>
      </w:r>
    </w:p>
    <w:p w:rsidR="005747B0" w:rsidRPr="00260989" w:rsidRDefault="005609E7" w:rsidP="00260989">
      <w:pPr>
        <w:spacing w:before="120" w:after="120"/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260989">
        <w:rPr>
          <w:rFonts w:asciiTheme="minorHAnsi" w:hAnsiTheme="minorHAnsi"/>
          <w:b/>
          <w:sz w:val="28"/>
          <w:szCs w:val="28"/>
        </w:rPr>
        <w:t>Powiatowy Zespół Doradztwa Rolniczego w Bielsku-Białej Śląskiego Ośrodka Doradzt</w:t>
      </w:r>
      <w:r w:rsidR="00260989" w:rsidRPr="00260989">
        <w:rPr>
          <w:rFonts w:asciiTheme="minorHAnsi" w:hAnsiTheme="minorHAnsi"/>
          <w:b/>
          <w:sz w:val="28"/>
          <w:szCs w:val="28"/>
        </w:rPr>
        <w:t>wa Rolniczego w Częstochowie, zaprasza R</w:t>
      </w:r>
      <w:r w:rsidRPr="00260989">
        <w:rPr>
          <w:rFonts w:asciiTheme="minorHAnsi" w:hAnsiTheme="minorHAnsi"/>
          <w:b/>
          <w:sz w:val="28"/>
          <w:szCs w:val="28"/>
        </w:rPr>
        <w:t xml:space="preserve">olników Gminy </w:t>
      </w:r>
      <w:r w:rsidR="006B4218">
        <w:rPr>
          <w:rFonts w:asciiTheme="minorHAnsi" w:hAnsiTheme="minorHAnsi"/>
          <w:b/>
          <w:sz w:val="28"/>
          <w:szCs w:val="28"/>
        </w:rPr>
        <w:t>Wilkowice</w:t>
      </w:r>
      <w:r w:rsidR="00260989" w:rsidRPr="00260989">
        <w:rPr>
          <w:rFonts w:asciiTheme="minorHAnsi" w:hAnsiTheme="minorHAnsi"/>
          <w:b/>
          <w:sz w:val="28"/>
          <w:szCs w:val="28"/>
        </w:rPr>
        <w:t xml:space="preserve"> na szkolenie</w:t>
      </w:r>
      <w:r w:rsidR="008F1008" w:rsidRPr="00260989">
        <w:rPr>
          <w:rFonts w:asciiTheme="minorHAnsi" w:hAnsiTheme="minorHAnsi"/>
          <w:b/>
          <w:sz w:val="28"/>
          <w:szCs w:val="28"/>
        </w:rPr>
        <w:t xml:space="preserve"> </w:t>
      </w:r>
      <w:r w:rsidR="007B775E" w:rsidRPr="00260989">
        <w:rPr>
          <w:rFonts w:asciiTheme="minorHAnsi" w:hAnsiTheme="minorHAnsi"/>
          <w:b/>
          <w:sz w:val="28"/>
          <w:szCs w:val="28"/>
        </w:rPr>
        <w:t>n</w:t>
      </w:r>
      <w:r w:rsidRPr="00260989">
        <w:rPr>
          <w:rFonts w:asciiTheme="minorHAnsi" w:hAnsiTheme="minorHAnsi"/>
          <w:b/>
          <w:sz w:val="28"/>
          <w:szCs w:val="28"/>
        </w:rPr>
        <w:t>t</w:t>
      </w:r>
      <w:r w:rsidR="00E83219">
        <w:rPr>
          <w:rFonts w:asciiTheme="minorHAnsi" w:hAnsiTheme="minorHAnsi"/>
          <w:b/>
          <w:sz w:val="28"/>
          <w:szCs w:val="28"/>
        </w:rPr>
        <w:t>.</w:t>
      </w:r>
      <w:r w:rsidRPr="00260989">
        <w:rPr>
          <w:rFonts w:asciiTheme="minorHAnsi" w:hAnsiTheme="minorHAnsi"/>
          <w:b/>
          <w:sz w:val="28"/>
          <w:szCs w:val="28"/>
        </w:rPr>
        <w:t xml:space="preserve">: </w:t>
      </w:r>
      <w:r w:rsidR="00260989">
        <w:rPr>
          <w:rFonts w:asciiTheme="minorHAnsi" w:hAnsiTheme="minorHAnsi"/>
          <w:b/>
          <w:sz w:val="28"/>
          <w:szCs w:val="28"/>
        </w:rPr>
        <w:t xml:space="preserve"> </w:t>
      </w:r>
    </w:p>
    <w:p w:rsidR="00260989" w:rsidRPr="00260989" w:rsidRDefault="00260989" w:rsidP="00260989">
      <w:pPr>
        <w:jc w:val="both"/>
        <w:rPr>
          <w:rFonts w:asciiTheme="minorHAnsi" w:hAnsiTheme="minorHAnsi"/>
          <w:b/>
          <w:i/>
          <w:iCs/>
          <w:color w:val="FF0000"/>
          <w:sz w:val="28"/>
        </w:rPr>
      </w:pPr>
      <w:r w:rsidRPr="00260989">
        <w:rPr>
          <w:rFonts w:asciiTheme="minorHAnsi" w:hAnsiTheme="minorHAnsi"/>
          <w:b/>
          <w:i/>
          <w:iCs/>
          <w:color w:val="FF0000"/>
          <w:sz w:val="28"/>
        </w:rPr>
        <w:t>1) Zasad ochrony wód przed zanieczyszczeniami ze źródeł rolniczych, związkami azotu pochodzenia rolniczego, dyrektywa azotanowa i wodna</w:t>
      </w:r>
    </w:p>
    <w:p w:rsidR="00260989" w:rsidRPr="00260989" w:rsidRDefault="00260989" w:rsidP="00260989">
      <w:pPr>
        <w:jc w:val="both"/>
        <w:rPr>
          <w:rFonts w:asciiTheme="minorHAnsi" w:hAnsiTheme="minorHAnsi"/>
          <w:b/>
          <w:i/>
          <w:iCs/>
          <w:color w:val="FF0000"/>
          <w:sz w:val="28"/>
        </w:rPr>
      </w:pPr>
      <w:r w:rsidRPr="00260989">
        <w:rPr>
          <w:rFonts w:asciiTheme="minorHAnsi" w:hAnsiTheme="minorHAnsi"/>
          <w:b/>
          <w:i/>
          <w:iCs/>
          <w:color w:val="FF0000"/>
          <w:sz w:val="28"/>
        </w:rPr>
        <w:t xml:space="preserve">2) Normy i wymagania wzajemnej zgodności (cc), w tym zalecenia </w:t>
      </w:r>
      <w:r w:rsidR="007F3F03">
        <w:rPr>
          <w:rFonts w:asciiTheme="minorHAnsi" w:hAnsiTheme="minorHAnsi"/>
          <w:b/>
          <w:i/>
          <w:iCs/>
          <w:color w:val="FF0000"/>
          <w:sz w:val="28"/>
        </w:rPr>
        <w:t>zawarte w </w:t>
      </w:r>
      <w:r w:rsidRPr="00260989">
        <w:rPr>
          <w:rFonts w:asciiTheme="minorHAnsi" w:hAnsiTheme="minorHAnsi"/>
          <w:b/>
          <w:i/>
          <w:iCs/>
          <w:color w:val="FF0000"/>
          <w:sz w:val="28"/>
        </w:rPr>
        <w:t>zbiorze zaleceń dobrej praktyki rolniczej, o którym mowa w art. 103 ust. 1 ustawy Prawo wodne</w:t>
      </w:r>
    </w:p>
    <w:p w:rsidR="00260989" w:rsidRPr="00260989" w:rsidRDefault="00260989" w:rsidP="00260989">
      <w:pPr>
        <w:jc w:val="both"/>
        <w:rPr>
          <w:rFonts w:asciiTheme="minorHAnsi" w:hAnsiTheme="minorHAnsi"/>
          <w:b/>
          <w:i/>
          <w:iCs/>
          <w:color w:val="FF0000"/>
          <w:sz w:val="28"/>
        </w:rPr>
      </w:pPr>
      <w:r w:rsidRPr="00260989">
        <w:rPr>
          <w:rFonts w:asciiTheme="minorHAnsi" w:hAnsiTheme="minorHAnsi"/>
          <w:b/>
          <w:i/>
          <w:iCs/>
          <w:color w:val="FF0000"/>
          <w:sz w:val="28"/>
        </w:rPr>
        <w:t>3) Zmiany w przepisach dotyczących płatności bezpośrednich oraz płatności ONW i Planowane zmiany w aplikacji eWniosekPlus w kampanii 2019</w:t>
      </w:r>
    </w:p>
    <w:p w:rsidR="00260989" w:rsidRPr="00260989" w:rsidRDefault="00260989" w:rsidP="00260989">
      <w:pPr>
        <w:spacing w:before="120" w:after="120"/>
        <w:jc w:val="both"/>
        <w:rPr>
          <w:rFonts w:asciiTheme="minorHAnsi" w:hAnsiTheme="minorHAnsi"/>
          <w:b/>
          <w:sz w:val="28"/>
          <w:szCs w:val="28"/>
        </w:rPr>
      </w:pPr>
    </w:p>
    <w:p w:rsidR="005609E7" w:rsidRPr="00260989" w:rsidRDefault="00260989" w:rsidP="00260989">
      <w:pPr>
        <w:pStyle w:val="Nagwek1"/>
        <w:jc w:val="both"/>
        <w:rPr>
          <w:rFonts w:asciiTheme="minorHAnsi" w:hAnsiTheme="minorHAnsi"/>
          <w:spacing w:val="-2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Szkolenie</w:t>
      </w:r>
      <w:r w:rsidR="00601C45" w:rsidRPr="00260989">
        <w:rPr>
          <w:rFonts w:asciiTheme="minorHAnsi" w:hAnsiTheme="minorHAnsi"/>
          <w:sz w:val="28"/>
          <w:szCs w:val="28"/>
        </w:rPr>
        <w:t xml:space="preserve"> odbędzie się </w:t>
      </w:r>
      <w:r>
        <w:rPr>
          <w:rFonts w:asciiTheme="minorHAnsi" w:hAnsiTheme="minorHAnsi"/>
          <w:sz w:val="28"/>
          <w:szCs w:val="28"/>
        </w:rPr>
        <w:t xml:space="preserve">w </w:t>
      </w:r>
      <w:r w:rsidR="006B4218">
        <w:rPr>
          <w:rFonts w:asciiTheme="minorHAnsi" w:hAnsiTheme="minorHAnsi"/>
          <w:sz w:val="28"/>
          <w:szCs w:val="28"/>
        </w:rPr>
        <w:t>terminie 26</w:t>
      </w:r>
      <w:r>
        <w:rPr>
          <w:rFonts w:asciiTheme="minorHAnsi" w:hAnsiTheme="minorHAnsi"/>
          <w:sz w:val="28"/>
          <w:szCs w:val="28"/>
        </w:rPr>
        <w:t xml:space="preserve"> lutego (</w:t>
      </w:r>
      <w:r w:rsidR="006B4218">
        <w:rPr>
          <w:rFonts w:asciiTheme="minorHAnsi" w:hAnsiTheme="minorHAnsi"/>
          <w:sz w:val="28"/>
          <w:szCs w:val="28"/>
        </w:rPr>
        <w:t>wtorek</w:t>
      </w:r>
      <w:r>
        <w:rPr>
          <w:rFonts w:asciiTheme="minorHAnsi" w:hAnsiTheme="minorHAnsi"/>
          <w:sz w:val="28"/>
          <w:szCs w:val="28"/>
        </w:rPr>
        <w:t xml:space="preserve">) 2019 </w:t>
      </w:r>
      <w:r w:rsidR="00D86A41" w:rsidRPr="00260989">
        <w:rPr>
          <w:rFonts w:asciiTheme="minorHAnsi" w:hAnsiTheme="minorHAnsi"/>
          <w:sz w:val="28"/>
          <w:szCs w:val="28"/>
        </w:rPr>
        <w:t>o godz. 1</w:t>
      </w:r>
      <w:r w:rsidR="00B6479B" w:rsidRPr="00260989">
        <w:rPr>
          <w:rFonts w:asciiTheme="minorHAnsi" w:hAnsiTheme="minorHAnsi"/>
          <w:sz w:val="28"/>
          <w:szCs w:val="28"/>
        </w:rPr>
        <w:t>0</w:t>
      </w:r>
      <w:r w:rsidR="005609E7" w:rsidRPr="00260989">
        <w:rPr>
          <w:rFonts w:asciiTheme="minorHAnsi" w:hAnsiTheme="minorHAnsi"/>
          <w:sz w:val="28"/>
          <w:szCs w:val="28"/>
          <w:vertAlign w:val="superscript"/>
        </w:rPr>
        <w:t>00</w:t>
      </w:r>
      <w:r w:rsidR="005609E7" w:rsidRPr="00260989">
        <w:rPr>
          <w:rFonts w:asciiTheme="minorHAnsi" w:hAnsiTheme="minorHAnsi"/>
          <w:sz w:val="28"/>
          <w:szCs w:val="28"/>
        </w:rPr>
        <w:t xml:space="preserve"> w sali</w:t>
      </w:r>
      <w:r w:rsidR="00B6479B" w:rsidRPr="00260989">
        <w:rPr>
          <w:rFonts w:asciiTheme="minorHAnsi" w:hAnsiTheme="minorHAnsi"/>
          <w:sz w:val="28"/>
          <w:szCs w:val="28"/>
        </w:rPr>
        <w:t xml:space="preserve"> </w:t>
      </w:r>
      <w:r w:rsidR="006B4218">
        <w:rPr>
          <w:rFonts w:asciiTheme="minorHAnsi" w:hAnsiTheme="minorHAnsi"/>
          <w:sz w:val="28"/>
          <w:szCs w:val="28"/>
        </w:rPr>
        <w:t>budynku Koła Rolniczego w Wilkowicach</w:t>
      </w:r>
      <w:r w:rsidR="005609E7" w:rsidRPr="00260989">
        <w:rPr>
          <w:rFonts w:asciiTheme="minorHAnsi" w:hAnsiTheme="minorHAnsi"/>
          <w:spacing w:val="-20"/>
          <w:sz w:val="28"/>
          <w:szCs w:val="28"/>
        </w:rPr>
        <w:t>.</w:t>
      </w:r>
      <w:bookmarkStart w:id="0" w:name="_GoBack"/>
      <w:bookmarkEnd w:id="0"/>
    </w:p>
    <w:p w:rsidR="000B026B" w:rsidRPr="00C96BAA" w:rsidRDefault="000B026B" w:rsidP="000B026B">
      <w:pPr>
        <w:rPr>
          <w:color w:val="339933"/>
        </w:rPr>
      </w:pPr>
      <w:r>
        <w:rPr>
          <w:color w:val="339933"/>
        </w:rPr>
        <w:tab/>
      </w:r>
      <w:r>
        <w:rPr>
          <w:color w:val="339933"/>
        </w:rPr>
        <w:tab/>
      </w:r>
      <w:r>
        <w:rPr>
          <w:color w:val="339933"/>
        </w:rPr>
        <w:tab/>
      </w:r>
      <w:r>
        <w:rPr>
          <w:color w:val="339933"/>
        </w:rPr>
        <w:tab/>
      </w:r>
      <w:r>
        <w:rPr>
          <w:color w:val="339933"/>
        </w:rPr>
        <w:tab/>
      </w:r>
      <w:r>
        <w:rPr>
          <w:color w:val="339933"/>
        </w:rPr>
        <w:tab/>
      </w:r>
      <w:r>
        <w:rPr>
          <w:color w:val="339933"/>
        </w:rPr>
        <w:tab/>
      </w:r>
    </w:p>
    <w:p w:rsidR="000B026B" w:rsidRPr="00C96BAA" w:rsidRDefault="000B026B">
      <w:pPr>
        <w:rPr>
          <w:color w:val="339933"/>
        </w:rPr>
      </w:pPr>
    </w:p>
    <w:sectPr w:rsidR="000B026B" w:rsidRPr="00C96BAA" w:rsidSect="007B775E">
      <w:headerReference w:type="default" r:id="rId7"/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C1" w:rsidRDefault="009A15C1">
      <w:r>
        <w:separator/>
      </w:r>
    </w:p>
  </w:endnote>
  <w:endnote w:type="continuationSeparator" w:id="0">
    <w:p w:rsidR="009A15C1" w:rsidRDefault="009A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C1" w:rsidRDefault="009A15C1">
      <w:r>
        <w:separator/>
      </w:r>
    </w:p>
  </w:footnote>
  <w:footnote w:type="continuationSeparator" w:id="0">
    <w:p w:rsidR="009A15C1" w:rsidRDefault="009A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Ind w:w="70" w:type="dxa"/>
      <w:tblBorders>
        <w:bottom w:val="single" w:sz="6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7560"/>
    </w:tblGrid>
    <w:tr w:rsidR="0093412D" w:rsidRPr="00F964D1">
      <w:trPr>
        <w:cantSplit/>
        <w:trHeight w:val="1845"/>
      </w:trPr>
      <w:tc>
        <w:tcPr>
          <w:tcW w:w="1440" w:type="dxa"/>
          <w:tcBorders>
            <w:top w:val="nil"/>
            <w:left w:val="nil"/>
            <w:bottom w:val="single" w:sz="6" w:space="0" w:color="008000"/>
            <w:right w:val="nil"/>
          </w:tcBorders>
        </w:tcPr>
        <w:p w:rsidR="0093412D" w:rsidRPr="00397021" w:rsidRDefault="005A07DF" w:rsidP="004549E0">
          <w:pPr>
            <w:spacing w:before="240" w:after="100" w:afterAutospacing="1"/>
            <w:rPr>
              <w:rFonts w:asciiTheme="minorHAnsi" w:hAnsiTheme="minorHAnsi"/>
            </w:rPr>
          </w:pPr>
          <w:r w:rsidRPr="00397021">
            <w:rPr>
              <w:rFonts w:asciiTheme="minorHAnsi" w:hAnsiTheme="minorHAnsi"/>
              <w:noProof/>
              <w:color w:val="0000FF"/>
              <w:sz w:val="20"/>
              <w:szCs w:val="20"/>
            </w:rPr>
            <w:drawing>
              <wp:inline distT="0" distB="0" distL="0" distR="0">
                <wp:extent cx="866775" cy="781050"/>
                <wp:effectExtent l="0" t="0" r="9525" b="0"/>
                <wp:docPr id="1" name="Obraz 1" descr="logośod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śo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nil"/>
            <w:left w:val="nil"/>
            <w:bottom w:val="single" w:sz="6" w:space="0" w:color="008000"/>
            <w:right w:val="nil"/>
          </w:tcBorders>
        </w:tcPr>
        <w:p w:rsidR="0093412D" w:rsidRPr="00397021" w:rsidRDefault="0093412D" w:rsidP="00F964D1">
          <w:pPr>
            <w:pStyle w:val="Nagwek1"/>
            <w:spacing w:before="240" w:beforeAutospacing="0"/>
            <w:jc w:val="center"/>
            <w:rPr>
              <w:rFonts w:asciiTheme="minorHAnsi" w:hAnsiTheme="minorHAnsi"/>
              <w:b w:val="0"/>
              <w:sz w:val="16"/>
              <w:szCs w:val="16"/>
              <w:lang w:val="de-DE"/>
            </w:rPr>
          </w:pPr>
          <w:r w:rsidRPr="00397021">
            <w:rPr>
              <w:rStyle w:val="grame"/>
              <w:rFonts w:asciiTheme="minorHAnsi" w:hAnsiTheme="minorHAnsi"/>
              <w:caps/>
              <w:color w:val="008000"/>
              <w:kern w:val="0"/>
              <w:sz w:val="32"/>
            </w:rPr>
            <w:t>ŚLĄSKI OŚRODEK DORADZTWA ROLNICZEGO</w:t>
          </w:r>
          <w:r w:rsidRPr="00397021">
            <w:rPr>
              <w:rStyle w:val="grame"/>
              <w:rFonts w:asciiTheme="minorHAnsi" w:hAnsiTheme="minorHAnsi"/>
              <w:caps/>
              <w:color w:val="008000"/>
              <w:kern w:val="0"/>
              <w:sz w:val="32"/>
            </w:rPr>
            <w:br/>
            <w:t>W CZĘSTOCHOWIE</w:t>
          </w:r>
          <w:r w:rsidR="00F964D1" w:rsidRPr="00397021">
            <w:rPr>
              <w:rStyle w:val="grame"/>
              <w:rFonts w:asciiTheme="minorHAnsi" w:hAnsiTheme="minorHAnsi"/>
              <w:caps/>
              <w:color w:val="008000"/>
              <w:kern w:val="0"/>
              <w:sz w:val="32"/>
            </w:rPr>
            <w:br/>
          </w:r>
          <w:r w:rsidRPr="00397021">
            <w:rPr>
              <w:rStyle w:val="grame"/>
              <w:rFonts w:asciiTheme="minorHAnsi" w:hAnsiTheme="minorHAnsi"/>
              <w:b w:val="0"/>
              <w:spacing w:val="-8"/>
              <w:sz w:val="16"/>
              <w:szCs w:val="16"/>
            </w:rPr>
            <w:t>ul</w:t>
          </w:r>
          <w:r w:rsidRPr="00397021">
            <w:rPr>
              <w:rFonts w:asciiTheme="minorHAnsi" w:hAnsiTheme="minorHAnsi"/>
              <w:b w:val="0"/>
              <w:spacing w:val="-8"/>
              <w:sz w:val="16"/>
              <w:szCs w:val="16"/>
            </w:rPr>
            <w:t xml:space="preserve">. Wyszyńskiego 70/126, 42-200 Częstochowa, tel. </w:t>
          </w:r>
          <w:r w:rsidRPr="00397021">
            <w:rPr>
              <w:rFonts w:asciiTheme="minorHAnsi" w:hAnsiTheme="minorHAnsi"/>
              <w:b w:val="0"/>
              <w:spacing w:val="-8"/>
              <w:sz w:val="16"/>
              <w:szCs w:val="16"/>
              <w:lang w:val="de-DE"/>
            </w:rPr>
            <w:t xml:space="preserve">+48(34) 37 70 100; fax. 36 20 489 </w:t>
          </w:r>
          <w:r w:rsidRPr="00397021">
            <w:rPr>
              <w:rFonts w:asciiTheme="minorHAnsi" w:hAnsiTheme="minorHAnsi"/>
              <w:b w:val="0"/>
              <w:spacing w:val="-8"/>
              <w:sz w:val="16"/>
              <w:szCs w:val="16"/>
              <w:lang w:val="de-DE"/>
            </w:rPr>
            <w:br/>
          </w:r>
          <w:r w:rsidRPr="00397021">
            <w:rPr>
              <w:rFonts w:asciiTheme="minorHAnsi" w:hAnsiTheme="minorHAnsi"/>
              <w:b w:val="0"/>
              <w:sz w:val="16"/>
              <w:szCs w:val="16"/>
              <w:lang w:val="de-DE"/>
            </w:rPr>
            <w:t>http://www.czwa.odr.net.pl, e-mail: sodr@odr.net.pl</w:t>
          </w:r>
        </w:p>
        <w:p w:rsidR="0093412D" w:rsidRPr="00397021" w:rsidRDefault="005609E7" w:rsidP="004549E0">
          <w:pPr>
            <w:spacing w:before="120" w:after="120"/>
            <w:jc w:val="center"/>
            <w:rPr>
              <w:rFonts w:asciiTheme="minorHAnsi" w:hAnsiTheme="minorHAnsi"/>
              <w:lang w:val="de-DE"/>
            </w:rPr>
          </w:pPr>
          <w:r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>P</w:t>
          </w:r>
          <w:r w:rsidR="00C90F07"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 xml:space="preserve">owiatowy </w:t>
          </w:r>
          <w:r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>Z</w:t>
          </w:r>
          <w:r w:rsidR="00C90F07"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 xml:space="preserve">espół </w:t>
          </w:r>
          <w:r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>D</w:t>
          </w:r>
          <w:r w:rsidR="00C90F07"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 xml:space="preserve">oradztwa </w:t>
          </w:r>
          <w:r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>R</w:t>
          </w:r>
          <w:r w:rsidR="00C90F07"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>olniczego</w:t>
          </w:r>
          <w:r w:rsidRPr="00397021">
            <w:rPr>
              <w:rFonts w:asciiTheme="minorHAnsi" w:hAnsiTheme="minorHAnsi"/>
              <w:b/>
              <w:caps/>
              <w:color w:val="008000"/>
              <w:sz w:val="32"/>
              <w:szCs w:val="32"/>
            </w:rPr>
            <w:t xml:space="preserve"> </w:t>
          </w:r>
          <w:r w:rsidR="0093412D" w:rsidRPr="00397021">
            <w:rPr>
              <w:rStyle w:val="grame"/>
              <w:rFonts w:asciiTheme="minorHAnsi" w:hAnsiTheme="minorHAnsi"/>
              <w:b/>
              <w:caps/>
              <w:color w:val="008000"/>
              <w:sz w:val="32"/>
              <w:szCs w:val="32"/>
            </w:rPr>
            <w:t xml:space="preserve">w </w:t>
          </w:r>
          <w:r w:rsidR="0093412D" w:rsidRPr="00397021">
            <w:rPr>
              <w:rStyle w:val="grame"/>
              <w:rFonts w:asciiTheme="minorHAnsi" w:hAnsiTheme="minorHAnsi"/>
              <w:b/>
              <w:bCs/>
              <w:caps/>
              <w:color w:val="008000"/>
              <w:sz w:val="32"/>
            </w:rPr>
            <w:t>BIELSKU</w:t>
          </w:r>
          <w:r w:rsidR="0093412D" w:rsidRPr="00397021">
            <w:rPr>
              <w:rStyle w:val="grame"/>
              <w:rFonts w:asciiTheme="minorHAnsi" w:hAnsiTheme="minorHAnsi"/>
              <w:b/>
              <w:caps/>
              <w:color w:val="008000"/>
              <w:sz w:val="32"/>
              <w:szCs w:val="32"/>
            </w:rPr>
            <w:t>-BIAŁEJ</w:t>
          </w:r>
          <w:r w:rsidR="0093412D" w:rsidRPr="00397021">
            <w:rPr>
              <w:rStyle w:val="grame"/>
              <w:rFonts w:asciiTheme="minorHAnsi" w:hAnsiTheme="minorHAnsi"/>
              <w:b/>
              <w:caps/>
              <w:color w:val="008000"/>
              <w:sz w:val="32"/>
              <w:szCs w:val="32"/>
            </w:rPr>
            <w:br/>
          </w:r>
          <w:r w:rsidR="0093412D" w:rsidRPr="00397021">
            <w:rPr>
              <w:rStyle w:val="grame"/>
              <w:rFonts w:asciiTheme="minorHAnsi" w:hAnsiTheme="minorHAnsi"/>
              <w:sz w:val="16"/>
              <w:szCs w:val="16"/>
            </w:rPr>
            <w:t>ul</w:t>
          </w:r>
          <w:r w:rsidR="0093412D" w:rsidRPr="00397021">
            <w:rPr>
              <w:rFonts w:asciiTheme="minorHAnsi" w:hAnsiTheme="minorHAnsi"/>
              <w:sz w:val="16"/>
              <w:szCs w:val="16"/>
            </w:rPr>
            <w:t xml:space="preserve">. Gen. M. Boruty </w:t>
          </w:r>
          <w:r w:rsidR="0093412D" w:rsidRPr="00397021">
            <w:rPr>
              <w:rStyle w:val="spelle"/>
              <w:rFonts w:asciiTheme="minorHAnsi" w:hAnsiTheme="minorHAnsi"/>
              <w:sz w:val="16"/>
              <w:szCs w:val="16"/>
            </w:rPr>
            <w:t>Spiechowicza</w:t>
          </w:r>
          <w:r w:rsidR="0093412D" w:rsidRPr="00397021">
            <w:rPr>
              <w:rFonts w:asciiTheme="minorHAnsi" w:hAnsiTheme="minorHAnsi"/>
              <w:sz w:val="16"/>
              <w:szCs w:val="16"/>
            </w:rPr>
            <w:t xml:space="preserve"> 24; 43-300 Bielsko-Biała, tel. </w:t>
          </w:r>
          <w:r w:rsidR="0093412D" w:rsidRPr="00397021">
            <w:rPr>
              <w:rFonts w:asciiTheme="minorHAnsi" w:hAnsiTheme="minorHAnsi"/>
              <w:sz w:val="16"/>
              <w:szCs w:val="16"/>
              <w:lang w:val="de-DE"/>
            </w:rPr>
            <w:t>+48(33) 8144541; fax. 8144527</w:t>
          </w:r>
          <w:r w:rsidR="0093412D" w:rsidRPr="00397021">
            <w:rPr>
              <w:rFonts w:asciiTheme="minorHAnsi" w:hAnsiTheme="minorHAnsi"/>
              <w:sz w:val="16"/>
              <w:szCs w:val="16"/>
              <w:lang w:val="de-DE"/>
            </w:rPr>
            <w:br/>
          </w:r>
          <w:r w:rsidR="00F964D1" w:rsidRPr="00397021">
            <w:rPr>
              <w:rFonts w:asciiTheme="minorHAnsi" w:hAnsiTheme="minorHAnsi"/>
              <w:sz w:val="16"/>
              <w:szCs w:val="16"/>
              <w:lang w:val="de-DE"/>
            </w:rPr>
            <w:t>http://www.czwa.odr.net.pl/bielsko-biala.php</w:t>
          </w:r>
          <w:r w:rsidR="001E63CA" w:rsidRPr="00397021">
            <w:rPr>
              <w:rFonts w:asciiTheme="minorHAnsi" w:hAnsiTheme="minorHAnsi"/>
              <w:sz w:val="16"/>
              <w:szCs w:val="16"/>
              <w:lang w:val="de-DE"/>
            </w:rPr>
            <w:t>,</w:t>
          </w:r>
          <w:r w:rsidR="00F964D1" w:rsidRPr="00397021">
            <w:rPr>
              <w:rFonts w:asciiTheme="minorHAnsi" w:hAnsiTheme="minorHAnsi"/>
              <w:sz w:val="16"/>
              <w:szCs w:val="16"/>
              <w:lang w:val="de-DE"/>
            </w:rPr>
            <w:t xml:space="preserve"> </w:t>
          </w:r>
          <w:r w:rsidR="0093412D" w:rsidRPr="00397021">
            <w:rPr>
              <w:rStyle w:val="spelle"/>
              <w:rFonts w:asciiTheme="minorHAnsi" w:hAnsiTheme="minorHAnsi"/>
              <w:sz w:val="16"/>
              <w:szCs w:val="16"/>
              <w:lang w:val="de-DE"/>
            </w:rPr>
            <w:t>e-mail</w:t>
          </w:r>
          <w:r w:rsidR="0093412D" w:rsidRPr="00397021">
            <w:rPr>
              <w:rFonts w:asciiTheme="minorHAnsi" w:hAnsiTheme="minorHAnsi"/>
              <w:sz w:val="16"/>
              <w:szCs w:val="16"/>
              <w:lang w:val="de-DE"/>
            </w:rPr>
            <w:t>: bielsko@odr.net.pl</w:t>
          </w:r>
        </w:p>
      </w:tc>
    </w:tr>
  </w:tbl>
  <w:p w:rsidR="0093412D" w:rsidRPr="00F964D1" w:rsidRDefault="0093412D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7B39"/>
    <w:multiLevelType w:val="hybridMultilevel"/>
    <w:tmpl w:val="4D60F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CF5CD9"/>
    <w:multiLevelType w:val="hybridMultilevel"/>
    <w:tmpl w:val="8606F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04"/>
    <w:rsid w:val="00017099"/>
    <w:rsid w:val="000366AE"/>
    <w:rsid w:val="0005569D"/>
    <w:rsid w:val="00091AE9"/>
    <w:rsid w:val="000B026B"/>
    <w:rsid w:val="00147E32"/>
    <w:rsid w:val="00186CE7"/>
    <w:rsid w:val="001D529E"/>
    <w:rsid w:val="001E63CA"/>
    <w:rsid w:val="00224E3D"/>
    <w:rsid w:val="00260989"/>
    <w:rsid w:val="002A7230"/>
    <w:rsid w:val="00301FF1"/>
    <w:rsid w:val="0034498D"/>
    <w:rsid w:val="00397021"/>
    <w:rsid w:val="003C560E"/>
    <w:rsid w:val="004549E0"/>
    <w:rsid w:val="00495C02"/>
    <w:rsid w:val="004D39F7"/>
    <w:rsid w:val="005609E7"/>
    <w:rsid w:val="005747B0"/>
    <w:rsid w:val="005A07DF"/>
    <w:rsid w:val="005C030B"/>
    <w:rsid w:val="00601C45"/>
    <w:rsid w:val="0069474D"/>
    <w:rsid w:val="006B4218"/>
    <w:rsid w:val="00742E77"/>
    <w:rsid w:val="00785690"/>
    <w:rsid w:val="007B31FA"/>
    <w:rsid w:val="007B775E"/>
    <w:rsid w:val="007D4D7C"/>
    <w:rsid w:val="007F3F03"/>
    <w:rsid w:val="00865837"/>
    <w:rsid w:val="008A6AEA"/>
    <w:rsid w:val="008C1CC4"/>
    <w:rsid w:val="008F1008"/>
    <w:rsid w:val="008F4B03"/>
    <w:rsid w:val="00913267"/>
    <w:rsid w:val="00917848"/>
    <w:rsid w:val="0093412D"/>
    <w:rsid w:val="009A15C1"/>
    <w:rsid w:val="009B33BA"/>
    <w:rsid w:val="009E1DCA"/>
    <w:rsid w:val="00A23FFC"/>
    <w:rsid w:val="00A369AD"/>
    <w:rsid w:val="00A85EA8"/>
    <w:rsid w:val="00AE2F9E"/>
    <w:rsid w:val="00B6479B"/>
    <w:rsid w:val="00BC0A62"/>
    <w:rsid w:val="00BC4509"/>
    <w:rsid w:val="00C066DE"/>
    <w:rsid w:val="00C67247"/>
    <w:rsid w:val="00C90F07"/>
    <w:rsid w:val="00C959E1"/>
    <w:rsid w:val="00C96BAA"/>
    <w:rsid w:val="00CE0ADA"/>
    <w:rsid w:val="00CF3EBC"/>
    <w:rsid w:val="00D55EE1"/>
    <w:rsid w:val="00D67FBB"/>
    <w:rsid w:val="00D86A41"/>
    <w:rsid w:val="00E0627F"/>
    <w:rsid w:val="00E11E0F"/>
    <w:rsid w:val="00E41680"/>
    <w:rsid w:val="00E519FE"/>
    <w:rsid w:val="00E83219"/>
    <w:rsid w:val="00EB1992"/>
    <w:rsid w:val="00F06804"/>
    <w:rsid w:val="00F123B7"/>
    <w:rsid w:val="00F430AC"/>
    <w:rsid w:val="00F52D14"/>
    <w:rsid w:val="00F964D1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0842-8C4E-4E07-9C3C-49A0877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F06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F06804"/>
    <w:pPr>
      <w:spacing w:before="100" w:beforeAutospacing="1" w:after="100" w:afterAutospacing="1"/>
    </w:pPr>
  </w:style>
  <w:style w:type="character" w:customStyle="1" w:styleId="grame">
    <w:name w:val="grame"/>
    <w:basedOn w:val="Domylnaczcionkaakapitu"/>
    <w:rsid w:val="00F06804"/>
  </w:style>
  <w:style w:type="character" w:styleId="Hipercze">
    <w:name w:val="Hyperlink"/>
    <w:basedOn w:val="Domylnaczcionkaakapitu"/>
    <w:rsid w:val="00F06804"/>
    <w:rPr>
      <w:color w:val="0000FF"/>
      <w:u w:val="single"/>
    </w:rPr>
  </w:style>
  <w:style w:type="character" w:customStyle="1" w:styleId="spelle">
    <w:name w:val="spelle"/>
    <w:basedOn w:val="Domylnaczcionkaakapitu"/>
    <w:rsid w:val="00F06804"/>
  </w:style>
  <w:style w:type="paragraph" w:styleId="Nagwek">
    <w:name w:val="header"/>
    <w:basedOn w:val="Normalny"/>
    <w:rsid w:val="00EB19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B199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609E7"/>
    <w:pPr>
      <w:spacing w:after="120" w:line="48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0B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B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ŚODR Częstochowa O/Bielsko-Biała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Ryszard Adamiec</dc:creator>
  <cp:keywords/>
  <dc:description/>
  <cp:lastModifiedBy>Tomasz Mrowiec</cp:lastModifiedBy>
  <cp:revision>8</cp:revision>
  <cp:lastPrinted>2019-02-19T08:16:00Z</cp:lastPrinted>
  <dcterms:created xsi:type="dcterms:W3CDTF">2019-02-19T08:00:00Z</dcterms:created>
  <dcterms:modified xsi:type="dcterms:W3CDTF">2019-02-19T08:19:00Z</dcterms:modified>
</cp:coreProperties>
</file>